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F715" w14:textId="77777777" w:rsidR="00D2165B" w:rsidRPr="00FE27F3" w:rsidRDefault="00D2165B" w:rsidP="00D2165B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7F3">
        <w:rPr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51F30" wp14:editId="4C9A4D3A">
                <wp:simplePos x="0" y="0"/>
                <wp:positionH relativeFrom="column">
                  <wp:posOffset>-681990</wp:posOffset>
                </wp:positionH>
                <wp:positionV relativeFrom="paragraph">
                  <wp:posOffset>-717716</wp:posOffset>
                </wp:positionV>
                <wp:extent cx="1552575" cy="1254760"/>
                <wp:effectExtent l="0" t="0" r="2857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4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18D46" w14:textId="77777777" w:rsidR="00D2165B" w:rsidRDefault="00D2165B" w:rsidP="00D216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761007E" wp14:editId="5F5CE80B">
                                  <wp:extent cx="1128395" cy="103314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395" cy="1033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551F30" id="Rectángulo 3" o:spid="_x0000_s1026" style="position:absolute;left:0;text-align:left;margin-left:-53.7pt;margin-top:-56.5pt;width:122.25pt;height: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" fillcolor="white [3201]" strokecolor="white [3212]" strokeweight="1pt">
                <v:textbox>
                  <w:txbxContent>
                    <w:p w14:paraId="56918D46" w14:textId="77777777" w:rsidR="00D2165B" w:rsidRDefault="00D2165B" w:rsidP="00D2165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7761007E" wp14:editId="5F5CE80B">
                            <wp:extent cx="1128395" cy="103314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395" cy="1033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E27F3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32E5B12E" w14:textId="77777777" w:rsidR="00D2165B" w:rsidRPr="00FE27F3" w:rsidRDefault="00D2165B" w:rsidP="00D2165B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7F3">
        <w:rPr>
          <w:rFonts w:ascii="Times New Roman" w:hAnsi="Times New Roman" w:cs="Times New Roman"/>
          <w:b/>
          <w:i/>
          <w:sz w:val="28"/>
          <w:szCs w:val="28"/>
        </w:rPr>
        <w:t>R.B.D. 40047-5</w:t>
      </w:r>
    </w:p>
    <w:p w14:paraId="744B42A6" w14:textId="3EE0208B" w:rsidR="00D2165B" w:rsidRPr="005C04EB" w:rsidRDefault="005C04EB" w:rsidP="005C04EB">
      <w:pPr>
        <w:pStyle w:val="Encabezado"/>
        <w:tabs>
          <w:tab w:val="clear" w:pos="4419"/>
          <w:tab w:val="left" w:pos="491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D2165B" w:rsidRPr="00FE27F3">
        <w:rPr>
          <w:rFonts w:ascii="Times New Roman" w:hAnsi="Times New Roman" w:cs="Times New Roman"/>
          <w:b/>
          <w:i/>
          <w:sz w:val="28"/>
          <w:szCs w:val="28"/>
        </w:rPr>
        <w:t>Informativo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Nº6</w:t>
      </w:r>
    </w:p>
    <w:p w14:paraId="0648C6CE" w14:textId="77777777" w:rsidR="00D2165B" w:rsidRPr="001B43E3" w:rsidRDefault="00D2165B" w:rsidP="00D2165B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2EF8D1C" w14:textId="251B13D7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Estimados apoderados, </w:t>
      </w:r>
      <w:r w:rsidR="00A767B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saludándoles,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esperamos que se encuentren muy bien junto a su familia y sus hijos.</w:t>
      </w:r>
    </w:p>
    <w:p w14:paraId="2B054D08" w14:textId="4130F51F" w:rsidR="00817628" w:rsidRPr="001B43E3" w:rsidRDefault="00817628" w:rsidP="001B43E3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En primer lugar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, 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queremos agradecer todo el esfuerzo  y apoyo que están realizando ustedes en bien de sus hijos, para sacarlos adelante en este año difícil que nos ha tocado  vivir.</w:t>
      </w:r>
    </w:p>
    <w:p w14:paraId="0568E7ED" w14:textId="77777777" w:rsidR="00817628" w:rsidRPr="001B43E3" w:rsidRDefault="00817628" w:rsidP="001B43E3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Por esto les decimos muchas gracias, sus esfuerzos y apoyos son valorados por nosotros. </w:t>
      </w:r>
    </w:p>
    <w:p w14:paraId="24963588" w14:textId="537EB484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También les vamos ha contar en esta oportunidad que ya hemos comenzando el segundo semestre</w:t>
      </w:r>
      <w:r w:rsidR="005C04E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el 17 de Agosto del presente año, siguiendo todas las orientaciones entregadas por el Ministerio de Educación.</w:t>
      </w:r>
    </w:p>
    <w:p w14:paraId="3190725B" w14:textId="5F6FE531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Junto a ello, queremos invitarles que a partir del segundo semestre p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uedan 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realizar las clases remotas que se están llevando a cabo con los profesores, en forma online, 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por medio de 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videos o cápsula explicativa,  ficha de instrucción y guías que se entregan cada lunes a los estudiantes que sus apoderados lo han solicitado.</w:t>
      </w:r>
    </w:p>
    <w:p w14:paraId="0D7FDFA2" w14:textId="6D93264B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Según orientaciones entregadas por el Ministerio de educación y conscientes de la situación que estamos enfrentando como país, y pensando en el bienestar de los estudiantes, el retorno a clases será  cuando las condiciones sanitarias lo permitan</w:t>
      </w:r>
      <w:r w:rsidR="00A767B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. P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or el momento debemos seguir trabajando en forma remota, </w:t>
      </w:r>
      <w:r w:rsidRPr="001B4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ya que nuestros alumnos deberá</w:t>
      </w:r>
      <w:r w:rsidR="001B43E3" w:rsidRPr="001B4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n</w:t>
      </w:r>
      <w:r w:rsidRPr="001B4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 ser evaluados, calificados con notas y promovidos según trabajo realizado desde Pre-Kínder  a 8º Básico.</w:t>
      </w:r>
    </w:p>
    <w:p w14:paraId="7DB303C5" w14:textId="31DA97A7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Como colegio queremos evitar la repitencia de los estudiantes, es por esto que se están dando diversas estrategias para abordar las dificultades que están presentando algunos niños y niñ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a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 por no poder conectarse con sus profesores. </w:t>
      </w:r>
    </w:p>
    <w:p w14:paraId="57A48610" w14:textId="77777777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Además de ello, se procurará utilizar diversas formas de evaluar, que consideren las distintas características, ritmos, formas de aprender, necesidades e intereses de los estudiantes.</w:t>
      </w:r>
    </w:p>
    <w:p w14:paraId="5DB80A6C" w14:textId="77777777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Es por lo anterior, que queremos que tengan presente los siguientes elementos para la promoción de los estudiantes:</w:t>
      </w:r>
    </w:p>
    <w:p w14:paraId="7874BFAD" w14:textId="77777777" w:rsidR="00817628" w:rsidRPr="001B43E3" w:rsidRDefault="00817628" w:rsidP="001B43E3">
      <w:pPr>
        <w:spacing w:after="0" w:line="253" w:lineRule="atLeast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8060DE">
        <w:rPr>
          <w:rFonts w:ascii="Symbol" w:eastAsia="Times New Roman" w:hAnsi="Symbol" w:cs="Calibri"/>
          <w:b/>
          <w:bCs/>
          <w:color w:val="000000"/>
          <w:sz w:val="28"/>
          <w:szCs w:val="28"/>
          <w:lang w:eastAsia="es-ES_tradnl"/>
        </w:rPr>
        <w:lastRenderedPageBreak/>
        <w:t></w:t>
      </w:r>
      <w:r w:rsidRPr="0080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       Logros de los objetivos de aprendizaje de las asignaturas: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Es decir que logren aprender lo enseñado por cada profesor. </w:t>
      </w:r>
    </w:p>
    <w:p w14:paraId="31EA4603" w14:textId="77777777" w:rsidR="00817628" w:rsidRPr="001B43E3" w:rsidRDefault="00817628" w:rsidP="001B43E3">
      <w:pPr>
        <w:spacing w:line="253" w:lineRule="atLeast"/>
        <w:ind w:left="142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8060DE">
        <w:rPr>
          <w:rFonts w:ascii="Symbol" w:eastAsia="Times New Roman" w:hAnsi="Symbol" w:cs="Calibri"/>
          <w:b/>
          <w:bCs/>
          <w:color w:val="000000"/>
          <w:sz w:val="28"/>
          <w:szCs w:val="28"/>
          <w:lang w:eastAsia="es-ES_tradnl"/>
        </w:rPr>
        <w:t></w:t>
      </w:r>
      <w:r w:rsidRPr="0080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       Asistencia: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Se toma como asistencia la participación de los alumnos en las diversas actividades de aprendizaje que el colegio ha implementado. </w:t>
      </w:r>
    </w:p>
    <w:p w14:paraId="038CA5CE" w14:textId="57DFC66A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El colegio ha determinado que </w:t>
      </w:r>
      <w:r w:rsidRPr="0080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nuestros estudiantes van a ser evaluados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, </w:t>
      </w:r>
      <w:r w:rsidRPr="0080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de acuerdo </w:t>
      </w:r>
      <w:r w:rsidR="001B43E3" w:rsidRPr="0080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al trabajo realizado </w:t>
      </w:r>
      <w:r w:rsidRPr="0080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en las diversas actividades entregadas por sus profesores</w:t>
      </w:r>
      <w:r w:rsidR="001B43E3" w:rsidRPr="0080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 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y por su participación en las clases remotas.</w:t>
      </w:r>
    </w:p>
    <w:p w14:paraId="45C1729A" w14:textId="20A59A24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Es muy importante que ustedes apoyen el trabajo remot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o</w:t>
      </w:r>
      <w:r w:rsidR="00A767B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enviando las evidencia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de est</w:t>
      </w:r>
      <w:r w:rsidR="00A767B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e,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ya que no queremos que ningún niño o niña de nuestro establecimiento repita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su curso.</w:t>
      </w:r>
    </w:p>
    <w:p w14:paraId="29566293" w14:textId="0C170BD5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El profesor transformará la evaluación formativa (evaluación de cada proceso de las tareas llevadas a cabo)</w:t>
      </w:r>
      <w:r w:rsidR="00A767B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</w:t>
      </w:r>
      <w:r w:rsidR="001B43E3"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a 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evaluación sumativa (evaluación con una nota), buscando evidencia acerca de los logros de los estudiantes, a través de variados métodos: </w:t>
      </w:r>
    </w:p>
    <w:p w14:paraId="72107911" w14:textId="77777777" w:rsidR="00817628" w:rsidRPr="001B43E3" w:rsidRDefault="00817628" w:rsidP="001B43E3">
      <w:pPr>
        <w:spacing w:after="0" w:line="253" w:lineRule="atLeast"/>
        <w:ind w:left="106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       Observación.</w:t>
      </w:r>
    </w:p>
    <w:p w14:paraId="7D016EF1" w14:textId="77777777" w:rsidR="00817628" w:rsidRPr="001B43E3" w:rsidRDefault="00817628" w:rsidP="001B43E3">
      <w:pPr>
        <w:spacing w:after="0" w:line="253" w:lineRule="atLeast"/>
        <w:ind w:left="106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       Participación.</w:t>
      </w:r>
    </w:p>
    <w:p w14:paraId="3B0A17CD" w14:textId="77777777" w:rsidR="00817628" w:rsidRPr="001B43E3" w:rsidRDefault="00817628" w:rsidP="001B43E3">
      <w:pPr>
        <w:spacing w:after="0" w:line="253" w:lineRule="atLeast"/>
        <w:ind w:left="106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       Guías o actividades de los textos escolares. </w:t>
      </w:r>
    </w:p>
    <w:p w14:paraId="0D3FDDE1" w14:textId="77777777" w:rsidR="00817628" w:rsidRPr="001B43E3" w:rsidRDefault="00817628" w:rsidP="001B43E3">
      <w:pPr>
        <w:spacing w:line="253" w:lineRule="atLeast"/>
        <w:ind w:left="106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       Retroalimentación.</w:t>
      </w:r>
    </w:p>
    <w:p w14:paraId="662FC260" w14:textId="77777777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Todos estos trabajos que han realizado los estudiantes, serán evaluados con nota, teniendo presente la flexibilidad, justicia y oportunidades de aprendizaje para todos los estudiantes. </w:t>
      </w:r>
    </w:p>
    <w:p w14:paraId="5140BB36" w14:textId="77777777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A finales de Septiembre, les enviaremos un informe de los niveles de logro alcanzado por sus hijos. </w:t>
      </w:r>
    </w:p>
    <w:p w14:paraId="3B5AD465" w14:textId="604C47A8" w:rsidR="00817628" w:rsidRPr="001B43E3" w:rsidRDefault="00817628" w:rsidP="001B43E3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Es por todo lo anterior, que los invitamos a conectarse con los profesores, a trabajar, solicitar material impreso si lo necesitan</w:t>
      </w:r>
      <w:r w:rsidR="00A767B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y </w:t>
      </w: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enviar las evidencias  de todo el trabajo realizado a los profesores.</w:t>
      </w:r>
    </w:p>
    <w:p w14:paraId="3DD9A7CF" w14:textId="29A6A33B" w:rsidR="008060DE" w:rsidRPr="005C04EB" w:rsidRDefault="00817628" w:rsidP="005C04EB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</w:pPr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Deseando que se encuentren muy bien, agradecemos su atención.</w:t>
      </w:r>
      <w:r w:rsidR="005C04EB">
        <w:rPr>
          <w:rFonts w:ascii="Calibri" w:eastAsia="Times New Roman" w:hAnsi="Calibri" w:cs="Calibri"/>
          <w:color w:val="000000"/>
          <w:sz w:val="28"/>
          <w:szCs w:val="28"/>
          <w:lang w:eastAsia="es-ES_tradnl"/>
        </w:rPr>
        <w:t xml:space="preserve"> </w:t>
      </w:r>
      <w:bookmarkStart w:id="0" w:name="_GoBack"/>
      <w:bookmarkEnd w:id="0"/>
      <w:r w:rsidRPr="001B43E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Bendiciones para ustedes y familia. </w:t>
      </w:r>
    </w:p>
    <w:p w14:paraId="043F8517" w14:textId="77777777" w:rsidR="008060DE" w:rsidRDefault="008060DE" w:rsidP="008060DE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</w:p>
    <w:p w14:paraId="0EA55960" w14:textId="1B955900" w:rsidR="00FE27F3" w:rsidRPr="008060DE" w:rsidRDefault="00FE27F3" w:rsidP="008060DE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</w:t>
      </w:r>
      <w:r w:rsidRP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Madelaine Mora Rojas</w:t>
      </w:r>
      <w:r w:rsidR="008060DE" w:rsidRP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 xml:space="preserve">                 </w:t>
      </w:r>
      <w:r w:rsid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 xml:space="preserve">            </w:t>
      </w:r>
      <w:r w:rsidR="008060DE" w:rsidRP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Ana Hermosilla Zamorano</w:t>
      </w:r>
    </w:p>
    <w:p w14:paraId="0BD44147" w14:textId="4DE3F022" w:rsidR="008060DE" w:rsidRPr="008060DE" w:rsidRDefault="008060DE" w:rsidP="001B43E3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  <w:r w:rsidRP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 xml:space="preserve">Unidad Técnica Pedagógica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 xml:space="preserve">                         </w:t>
      </w:r>
      <w:r w:rsidRP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Directora</w:t>
      </w:r>
    </w:p>
    <w:p w14:paraId="0AFDA20E" w14:textId="17D3D55D" w:rsidR="008F5901" w:rsidRPr="008060DE" w:rsidRDefault="008F5901" w:rsidP="008060DE">
      <w:pPr>
        <w:spacing w:line="253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  <w:r w:rsidRP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Colegio Santo Tomás de las Acacias</w:t>
      </w:r>
    </w:p>
    <w:p w14:paraId="656DB29B" w14:textId="13E170D7" w:rsidR="00E22D72" w:rsidRPr="008060DE" w:rsidRDefault="008060DE" w:rsidP="008060DE">
      <w:pPr>
        <w:spacing w:line="253" w:lineRule="atLeast"/>
        <w:ind w:firstLine="70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_tradnl"/>
        </w:rPr>
      </w:pPr>
      <w:r w:rsidRPr="00806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lastRenderedPageBreak/>
        <w:t>27 de Agosto de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0</w:t>
      </w:r>
    </w:p>
    <w:sectPr w:rsidR="00E22D72" w:rsidRPr="00806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3DC"/>
    <w:multiLevelType w:val="hybridMultilevel"/>
    <w:tmpl w:val="862241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864391"/>
    <w:multiLevelType w:val="hybridMultilevel"/>
    <w:tmpl w:val="B50E7856"/>
    <w:lvl w:ilvl="0" w:tplc="67406824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B"/>
    <w:rsid w:val="00015404"/>
    <w:rsid w:val="001B43E3"/>
    <w:rsid w:val="00336B6D"/>
    <w:rsid w:val="004F2E5F"/>
    <w:rsid w:val="005C04EB"/>
    <w:rsid w:val="00600EC6"/>
    <w:rsid w:val="006243D8"/>
    <w:rsid w:val="008060DE"/>
    <w:rsid w:val="00817628"/>
    <w:rsid w:val="008F5901"/>
    <w:rsid w:val="00933B0A"/>
    <w:rsid w:val="00A767BB"/>
    <w:rsid w:val="00D2165B"/>
    <w:rsid w:val="00E15328"/>
    <w:rsid w:val="00E22D72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0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5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65B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015404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81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5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65B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015404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81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 mora rojas</dc:creator>
  <cp:lastModifiedBy>SantoTomas</cp:lastModifiedBy>
  <cp:revision>2</cp:revision>
  <cp:lastPrinted>2020-08-27T13:26:00Z</cp:lastPrinted>
  <dcterms:created xsi:type="dcterms:W3CDTF">2020-09-01T23:18:00Z</dcterms:created>
  <dcterms:modified xsi:type="dcterms:W3CDTF">2020-09-01T23:18:00Z</dcterms:modified>
</cp:coreProperties>
</file>